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8F" w:rsidRDefault="00DC158F" w:rsidP="003E2C4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3E2C44" w:rsidRPr="00F637CD" w:rsidRDefault="003E2C44" w:rsidP="003E2C44">
      <w:pPr>
        <w:shd w:val="clear" w:color="auto" w:fill="FFFFFF"/>
        <w:ind w:firstLine="709"/>
        <w:jc w:val="center"/>
        <w:rPr>
          <w:spacing w:val="-1"/>
          <w:sz w:val="28"/>
          <w:szCs w:val="28"/>
        </w:rPr>
      </w:pPr>
      <w:r w:rsidRPr="00F637CD">
        <w:rPr>
          <w:sz w:val="28"/>
          <w:szCs w:val="28"/>
        </w:rPr>
        <w:t xml:space="preserve">НОВОБУРАССКОГО </w:t>
      </w:r>
      <w:r w:rsidRPr="00F637CD">
        <w:rPr>
          <w:spacing w:val="-1"/>
          <w:sz w:val="28"/>
          <w:szCs w:val="28"/>
        </w:rPr>
        <w:t>МУНИЦИПАЛЬНОГО ОБРАЗОВАНИЯ</w:t>
      </w:r>
    </w:p>
    <w:p w:rsidR="003E2C44" w:rsidRPr="00F637CD" w:rsidRDefault="003E2C44" w:rsidP="003E2C44">
      <w:pPr>
        <w:shd w:val="clear" w:color="auto" w:fill="FFFFFF"/>
        <w:ind w:firstLine="709"/>
        <w:jc w:val="center"/>
        <w:rPr>
          <w:spacing w:val="-1"/>
          <w:sz w:val="28"/>
          <w:szCs w:val="28"/>
        </w:rPr>
      </w:pPr>
      <w:r w:rsidRPr="00F637CD">
        <w:rPr>
          <w:spacing w:val="-1"/>
          <w:sz w:val="28"/>
          <w:szCs w:val="28"/>
        </w:rPr>
        <w:t xml:space="preserve">НОВОБУРАССКОГО </w:t>
      </w:r>
      <w:r w:rsidR="00BC2B8D">
        <w:rPr>
          <w:spacing w:val="-1"/>
          <w:sz w:val="28"/>
          <w:szCs w:val="28"/>
        </w:rPr>
        <w:t xml:space="preserve">МУНИЦИПАЛЬНОГО </w:t>
      </w:r>
      <w:r w:rsidRPr="00F637CD">
        <w:rPr>
          <w:spacing w:val="-1"/>
          <w:sz w:val="28"/>
          <w:szCs w:val="28"/>
        </w:rPr>
        <w:t>РАЙОНА САРАТОВСКОЙ ОБЛАСТИ</w:t>
      </w:r>
    </w:p>
    <w:p w:rsidR="003E2C44" w:rsidRPr="00F637CD" w:rsidRDefault="003E2C44" w:rsidP="003E2C44">
      <w:pPr>
        <w:shd w:val="clear" w:color="auto" w:fill="FFFFFF"/>
        <w:rPr>
          <w:spacing w:val="-1"/>
          <w:sz w:val="28"/>
          <w:szCs w:val="28"/>
        </w:rPr>
      </w:pPr>
    </w:p>
    <w:p w:rsidR="003E2C44" w:rsidRPr="00F637CD" w:rsidRDefault="003E2C44" w:rsidP="003E2C44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3E2C44" w:rsidRPr="00F637CD" w:rsidRDefault="003E2C44" w:rsidP="003E2C44">
      <w:pPr>
        <w:shd w:val="clear" w:color="auto" w:fill="FFFFFF"/>
        <w:ind w:firstLine="709"/>
        <w:jc w:val="center"/>
        <w:rPr>
          <w:sz w:val="28"/>
          <w:szCs w:val="28"/>
        </w:rPr>
      </w:pPr>
      <w:r w:rsidRPr="00F637CD">
        <w:rPr>
          <w:sz w:val="28"/>
          <w:szCs w:val="28"/>
        </w:rPr>
        <w:t>ПОСТАНОВЛЕНИЕ</w:t>
      </w:r>
    </w:p>
    <w:p w:rsidR="003E2C44" w:rsidRPr="00634EE9" w:rsidRDefault="003E2C44" w:rsidP="003E2C44">
      <w:pPr>
        <w:jc w:val="center"/>
        <w:rPr>
          <w:b/>
        </w:rPr>
      </w:pPr>
    </w:p>
    <w:p w:rsidR="003E2C44" w:rsidRPr="00634EE9" w:rsidRDefault="003E2C44" w:rsidP="003E2C44">
      <w:r>
        <w:t>От 25 марта 2011 г.</w:t>
      </w:r>
      <w:r>
        <w:tab/>
      </w:r>
      <w:r>
        <w:tab/>
      </w:r>
      <w:r>
        <w:tab/>
      </w:r>
      <w:r>
        <w:tab/>
        <w:t xml:space="preserve">р.п. Новые Бурасы </w:t>
      </w:r>
      <w:r>
        <w:tab/>
      </w:r>
      <w:r>
        <w:tab/>
      </w:r>
      <w:r>
        <w:tab/>
        <w:t xml:space="preserve">№  </w:t>
      </w:r>
      <w:r w:rsidR="00DC158F">
        <w:t>29</w:t>
      </w:r>
    </w:p>
    <w:p w:rsidR="00655371" w:rsidRDefault="00655371" w:rsidP="00655371"/>
    <w:p w:rsidR="00655371" w:rsidRDefault="00655371" w:rsidP="00655371"/>
    <w:p w:rsidR="00655371" w:rsidRDefault="00655371" w:rsidP="00655371">
      <w:pPr>
        <w:tabs>
          <w:tab w:val="left" w:pos="993"/>
          <w:tab w:val="left" w:pos="5245"/>
        </w:tabs>
        <w:autoSpaceDE w:val="0"/>
        <w:autoSpaceDN w:val="0"/>
        <w:adjustRightInd w:val="0"/>
        <w:ind w:right="3968"/>
        <w:rPr>
          <w:rFonts w:eastAsia="Calibri"/>
          <w:b/>
          <w:lang w:eastAsia="en-US"/>
        </w:rPr>
      </w:pPr>
      <w:r>
        <w:rPr>
          <w:b/>
          <w:bCs/>
        </w:rPr>
        <w:t>Об о</w:t>
      </w:r>
      <w:r>
        <w:rPr>
          <w:b/>
        </w:rPr>
        <w:t>снащении территорий общего пользования первичными средствами тушения пожаров и противопожарным инвентарем</w:t>
      </w:r>
    </w:p>
    <w:p w:rsidR="00655371" w:rsidRDefault="00655371" w:rsidP="00655371">
      <w:pPr>
        <w:tabs>
          <w:tab w:val="num" w:pos="1134"/>
        </w:tabs>
        <w:jc w:val="both"/>
        <w:rPr>
          <w:b/>
          <w:bCs/>
        </w:rPr>
      </w:pPr>
    </w:p>
    <w:p w:rsidR="00655371" w:rsidRDefault="00655371" w:rsidP="00655371">
      <w:pPr>
        <w:tabs>
          <w:tab w:val="num" w:pos="1134"/>
        </w:tabs>
        <w:jc w:val="both"/>
        <w:rPr>
          <w:b/>
          <w:bCs/>
        </w:rPr>
      </w:pPr>
    </w:p>
    <w:p w:rsidR="00655371" w:rsidRDefault="00655371" w:rsidP="00655371">
      <w:pPr>
        <w:tabs>
          <w:tab w:val="num" w:pos="1134"/>
        </w:tabs>
        <w:ind w:firstLine="567"/>
        <w:jc w:val="both"/>
      </w:pPr>
      <w:r>
        <w:t>На основании Федерального закона</w:t>
      </w:r>
      <w:r w:rsidR="003E2C44">
        <w:t xml:space="preserve"> от 21.12.1994 г. № - 69 ФЗ «О пожарной безопасности», </w:t>
      </w:r>
      <w:r>
        <w:t>в целях обеспечения первичными средствами тушения пожаров и противопожарным инвентарем населенных пунктов муниципального образования,</w:t>
      </w:r>
    </w:p>
    <w:p w:rsidR="00655371" w:rsidRDefault="00655371" w:rsidP="00655371"/>
    <w:p w:rsidR="00655371" w:rsidRDefault="00655371" w:rsidP="00655371">
      <w:pPr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Ю :</w:t>
      </w:r>
    </w:p>
    <w:p w:rsidR="00655371" w:rsidRDefault="00655371" w:rsidP="00655371"/>
    <w:p w:rsidR="00655371" w:rsidRDefault="00655371" w:rsidP="00655371">
      <w:pPr>
        <w:numPr>
          <w:ilvl w:val="0"/>
          <w:numId w:val="1"/>
        </w:numPr>
        <w:tabs>
          <w:tab w:val="num" w:pos="1134"/>
        </w:tabs>
        <w:jc w:val="both"/>
      </w:pPr>
      <w:r>
        <w:t>Утвердить Перечень мест, подлежащих оборудованию пожарными щитами (приложение 1).</w:t>
      </w:r>
    </w:p>
    <w:p w:rsidR="00655371" w:rsidRDefault="00655371" w:rsidP="00655371">
      <w:pPr>
        <w:numPr>
          <w:ilvl w:val="0"/>
          <w:numId w:val="1"/>
        </w:numPr>
        <w:tabs>
          <w:tab w:val="num" w:pos="1134"/>
        </w:tabs>
        <w:jc w:val="both"/>
      </w:pPr>
      <w:r>
        <w:t xml:space="preserve">Утвердить </w:t>
      </w:r>
      <w:r>
        <w:rPr>
          <w:bCs/>
        </w:rPr>
        <w:t xml:space="preserve">Нормы комплектации пожарных щитов первичными средствами тушения пожаров и противопожарным инвентарем </w:t>
      </w:r>
      <w:r>
        <w:t>(приложение 2).</w:t>
      </w:r>
    </w:p>
    <w:p w:rsidR="00655371" w:rsidRDefault="00655371" w:rsidP="00655371">
      <w:pPr>
        <w:pStyle w:val="a3"/>
        <w:numPr>
          <w:ilvl w:val="0"/>
          <w:numId w:val="1"/>
        </w:numPr>
        <w:tabs>
          <w:tab w:val="num" w:pos="1134"/>
        </w:tabs>
        <w:rPr>
          <w:sz w:val="24"/>
        </w:rPr>
      </w:pPr>
      <w:r>
        <w:rPr>
          <w:sz w:val="24"/>
        </w:rPr>
        <w:t>В случае возникновения пожара первичные средства тушения пожаров и противопожарный инвентарь, расположенные на территории организаций, используется как на территории организаций, так и на территории населенных пунктов по согласованию с организациями.</w:t>
      </w:r>
    </w:p>
    <w:p w:rsidR="00655371" w:rsidRDefault="00655371" w:rsidP="00655371">
      <w:pPr>
        <w:pStyle w:val="a3"/>
        <w:numPr>
          <w:ilvl w:val="0"/>
          <w:numId w:val="1"/>
        </w:numPr>
        <w:tabs>
          <w:tab w:val="num" w:pos="1134"/>
        </w:tabs>
        <w:rPr>
          <w:sz w:val="24"/>
        </w:rPr>
      </w:pP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данного постановления возложить на заместителя главы администрации </w:t>
      </w:r>
      <w:r w:rsidR="008C4505">
        <w:rPr>
          <w:sz w:val="22"/>
        </w:rPr>
        <w:t xml:space="preserve">Новобурасского </w:t>
      </w:r>
      <w:r>
        <w:rPr>
          <w:sz w:val="24"/>
        </w:rPr>
        <w:t xml:space="preserve">муниципального образования </w:t>
      </w:r>
      <w:r w:rsidR="008C4505">
        <w:rPr>
          <w:sz w:val="24"/>
        </w:rPr>
        <w:t>Корженко А.Е.</w:t>
      </w:r>
    </w:p>
    <w:p w:rsidR="00655371" w:rsidRDefault="00655371" w:rsidP="00655371">
      <w:pPr>
        <w:numPr>
          <w:ilvl w:val="0"/>
          <w:numId w:val="1"/>
        </w:numPr>
        <w:tabs>
          <w:tab w:val="num" w:pos="1134"/>
        </w:tabs>
        <w:jc w:val="both"/>
      </w:pPr>
      <w:r>
        <w:t>Настоящее постановление вступа</w:t>
      </w:r>
      <w:r w:rsidR="008C4505">
        <w:t xml:space="preserve">ет в силу с </w:t>
      </w:r>
      <w:r w:rsidR="0050678F">
        <w:t>«1</w:t>
      </w:r>
      <w:r w:rsidR="008C4505" w:rsidRPr="0050678F">
        <w:t>»</w:t>
      </w:r>
      <w:r w:rsidR="00DC158F">
        <w:t xml:space="preserve"> апреля </w:t>
      </w:r>
      <w:r w:rsidR="008C4505" w:rsidRPr="0050678F">
        <w:t>2011</w:t>
      </w:r>
      <w:r w:rsidRPr="0050678F">
        <w:t>г.</w:t>
      </w:r>
      <w:r w:rsidR="00DC158F">
        <w:t xml:space="preserve"> и подлежит обнародованию.</w:t>
      </w:r>
    </w:p>
    <w:p w:rsidR="00655371" w:rsidRDefault="00655371" w:rsidP="00655371"/>
    <w:p w:rsidR="00655371" w:rsidRDefault="00655371" w:rsidP="00655371"/>
    <w:p w:rsidR="00655371" w:rsidRDefault="00655371" w:rsidP="00655371"/>
    <w:p w:rsidR="008C4505" w:rsidRDefault="00655371" w:rsidP="00655371">
      <w:r>
        <w:t xml:space="preserve">Глава </w:t>
      </w:r>
      <w:r w:rsidR="008C4505">
        <w:t xml:space="preserve">Новобурасского </w:t>
      </w:r>
    </w:p>
    <w:p w:rsidR="00655371" w:rsidRDefault="00655371" w:rsidP="008C4505">
      <w:pPr>
        <w:tabs>
          <w:tab w:val="left" w:pos="5747"/>
        </w:tabs>
      </w:pPr>
      <w:r>
        <w:t>муниципального образования</w:t>
      </w:r>
      <w:r w:rsidR="008C4505">
        <w:tab/>
        <w:t>С.А. Брюзгин.</w:t>
      </w:r>
    </w:p>
    <w:p w:rsidR="00655371" w:rsidRDefault="00655371" w:rsidP="006553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371" w:rsidRDefault="00655371" w:rsidP="00655371"/>
    <w:p w:rsidR="00655371" w:rsidRDefault="00655371" w:rsidP="00655371">
      <w:pPr>
        <w:ind w:left="4536"/>
      </w:pPr>
      <w:r>
        <w:rPr>
          <w:color w:val="FF0000"/>
        </w:rPr>
        <w:br w:type="page"/>
      </w:r>
      <w:r>
        <w:lastRenderedPageBreak/>
        <w:t>Приложение №1</w:t>
      </w:r>
    </w:p>
    <w:p w:rsidR="00655371" w:rsidRDefault="00655371" w:rsidP="00DC158F">
      <w:pPr>
        <w:ind w:left="4536"/>
      </w:pPr>
      <w:r>
        <w:t xml:space="preserve">к постановлению </w:t>
      </w:r>
      <w:r w:rsidR="00DC158F">
        <w:t>№ 29 от 25.03.2011 г.</w:t>
      </w:r>
    </w:p>
    <w:p w:rsidR="00655371" w:rsidRDefault="00655371" w:rsidP="00655371">
      <w:pPr>
        <w:ind w:left="5580"/>
      </w:pPr>
    </w:p>
    <w:p w:rsidR="00655371" w:rsidRDefault="00655371" w:rsidP="00655371">
      <w:pPr>
        <w:jc w:val="center"/>
        <w:rPr>
          <w:b/>
        </w:rPr>
      </w:pPr>
      <w:r>
        <w:rPr>
          <w:b/>
        </w:rPr>
        <w:t>Перечень мест, подлежащих оборудованию пожарными щитами</w:t>
      </w:r>
    </w:p>
    <w:p w:rsidR="00655371" w:rsidRDefault="00655371" w:rsidP="00655371">
      <w:pPr>
        <w:jc w:val="center"/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3969"/>
      </w:tblGrid>
      <w:tr w:rsidR="00655371" w:rsidTr="006553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Наименование места, подлежащего оборудованию пожарными щитами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Адрес</w:t>
            </w:r>
          </w:p>
        </w:tc>
      </w:tr>
      <w:tr w:rsidR="00655371" w:rsidTr="006553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3E2C44">
            <w:pPr>
              <w:spacing w:before="60" w:after="60"/>
            </w:pPr>
            <w:r>
              <w:t xml:space="preserve">ОАО </w:t>
            </w:r>
            <w:proofErr w:type="spellStart"/>
            <w:r>
              <w:t>НовобурасХлеб</w:t>
            </w:r>
            <w:proofErr w:type="spellEnd"/>
            <w: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3E2C44">
            <w:pPr>
              <w:spacing w:before="60" w:after="60"/>
            </w:pPr>
            <w:r>
              <w:t xml:space="preserve">ст. Бурасы, ул. </w:t>
            </w:r>
            <w:proofErr w:type="gramStart"/>
            <w:r>
              <w:t>Залесная</w:t>
            </w:r>
            <w:proofErr w:type="gramEnd"/>
            <w:r>
              <w:t xml:space="preserve"> 1</w:t>
            </w:r>
          </w:p>
        </w:tc>
      </w:tr>
      <w:tr w:rsidR="00655371" w:rsidTr="006553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3E2C44">
            <w:pPr>
              <w:spacing w:before="60" w:after="60"/>
            </w:pPr>
            <w:r>
              <w:t xml:space="preserve">Центральная библиотека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3E2C44">
            <w:pPr>
              <w:spacing w:before="60" w:after="60"/>
            </w:pPr>
            <w:r>
              <w:t>Ул. Баумана 35</w:t>
            </w:r>
          </w:p>
        </w:tc>
      </w:tr>
      <w:tr w:rsidR="00655371" w:rsidTr="006553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spacing w:before="60" w:after="6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spacing w:before="60" w:after="60"/>
            </w:pPr>
          </w:p>
        </w:tc>
      </w:tr>
      <w:tr w:rsidR="00655371" w:rsidTr="006553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spacing w:before="60" w:after="6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spacing w:before="60" w:after="60"/>
            </w:pPr>
          </w:p>
        </w:tc>
      </w:tr>
    </w:tbl>
    <w:p w:rsidR="00655371" w:rsidRDefault="00655371" w:rsidP="00655371">
      <w:pPr>
        <w:jc w:val="center"/>
      </w:pPr>
    </w:p>
    <w:p w:rsidR="003E2C44" w:rsidRDefault="003E2C44" w:rsidP="00655371"/>
    <w:p w:rsidR="003E2C44" w:rsidRDefault="003E2C44" w:rsidP="00655371"/>
    <w:p w:rsidR="003E2C44" w:rsidRDefault="003E2C44" w:rsidP="00655371"/>
    <w:p w:rsidR="003E2C44" w:rsidRDefault="003E2C44" w:rsidP="00655371"/>
    <w:p w:rsidR="003E2C44" w:rsidRDefault="003E2C44" w:rsidP="00655371"/>
    <w:p w:rsidR="003E2C44" w:rsidRDefault="003E2C44" w:rsidP="00655371"/>
    <w:p w:rsidR="00655371" w:rsidRDefault="00655371" w:rsidP="006553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371" w:rsidRDefault="00655371" w:rsidP="00655371">
      <w:pPr>
        <w:jc w:val="center"/>
      </w:pPr>
    </w:p>
    <w:p w:rsidR="00655371" w:rsidRDefault="00655371" w:rsidP="00655371">
      <w:pPr>
        <w:jc w:val="center"/>
      </w:pPr>
    </w:p>
    <w:p w:rsidR="00655371" w:rsidRDefault="00655371" w:rsidP="00655371">
      <w:pPr>
        <w:jc w:val="center"/>
      </w:pPr>
    </w:p>
    <w:p w:rsidR="00655371" w:rsidRDefault="00655371" w:rsidP="00655371">
      <w:pPr>
        <w:jc w:val="center"/>
      </w:pPr>
    </w:p>
    <w:p w:rsidR="00655371" w:rsidRDefault="00655371" w:rsidP="00655371">
      <w:pPr>
        <w:jc w:val="center"/>
      </w:pPr>
    </w:p>
    <w:p w:rsidR="00655371" w:rsidRDefault="00655371" w:rsidP="00655371">
      <w:pPr>
        <w:jc w:val="center"/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8C4505" w:rsidRDefault="008C4505" w:rsidP="00655371">
      <w:pPr>
        <w:jc w:val="center"/>
        <w:rPr>
          <w:b/>
        </w:rPr>
      </w:pPr>
    </w:p>
    <w:p w:rsidR="00DC158F" w:rsidRDefault="00DC158F" w:rsidP="00655371">
      <w:pPr>
        <w:jc w:val="center"/>
        <w:rPr>
          <w:b/>
        </w:rPr>
      </w:pPr>
    </w:p>
    <w:p w:rsidR="00DC158F" w:rsidRDefault="00DC158F" w:rsidP="00655371">
      <w:pPr>
        <w:jc w:val="center"/>
        <w:rPr>
          <w:b/>
        </w:rPr>
      </w:pPr>
    </w:p>
    <w:p w:rsidR="00655371" w:rsidRDefault="00655371" w:rsidP="00655371">
      <w:pPr>
        <w:jc w:val="center"/>
        <w:rPr>
          <w:b/>
        </w:rPr>
      </w:pPr>
      <w:r>
        <w:rPr>
          <w:b/>
        </w:rPr>
        <w:t>Лист согласования</w:t>
      </w:r>
    </w:p>
    <w:p w:rsidR="00655371" w:rsidRDefault="00655371" w:rsidP="00655371">
      <w:pPr>
        <w:jc w:val="center"/>
        <w:rPr>
          <w:b/>
        </w:rPr>
      </w:pPr>
      <w:r>
        <w:rPr>
          <w:b/>
        </w:rPr>
        <w:t>мест размещения пожарных щитов</w:t>
      </w:r>
    </w:p>
    <w:p w:rsidR="00655371" w:rsidRDefault="00655371" w:rsidP="00655371">
      <w:pPr>
        <w:jc w:val="center"/>
      </w:pPr>
    </w:p>
    <w:p w:rsidR="00655371" w:rsidRDefault="00655371" w:rsidP="0065537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154"/>
        <w:gridCol w:w="2142"/>
        <w:gridCol w:w="2535"/>
        <w:gridCol w:w="1956"/>
      </w:tblGrid>
      <w:tr w:rsidR="00655371" w:rsidTr="005067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jc w:val="center"/>
            </w:pPr>
            <w:r>
              <w:t>№</w:t>
            </w:r>
          </w:p>
          <w:p w:rsidR="00655371" w:rsidRDefault="00655371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jc w:val="center"/>
            </w:pPr>
            <w:r>
              <w:t>Занимаемая должность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jc w:val="center"/>
            </w:pPr>
            <w:r>
              <w:t>Фамилия, имя, отчество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jc w:val="center"/>
            </w:pPr>
            <w:r>
              <w:t>Дата согласования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jc w:val="center"/>
            </w:pPr>
            <w:r>
              <w:t>Подпись</w:t>
            </w:r>
          </w:p>
        </w:tc>
      </w:tr>
      <w:tr w:rsidR="00655371" w:rsidTr="005067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71" w:rsidRDefault="00655371" w:rsidP="00E91E40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/>
          <w:p w:rsidR="003E2C44" w:rsidRDefault="003E2C44"/>
          <w:p w:rsidR="003E2C44" w:rsidRDefault="003E2C44"/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jc w:val="center"/>
            </w:pPr>
          </w:p>
          <w:p w:rsidR="0050678F" w:rsidRDefault="0050678F">
            <w:pPr>
              <w:jc w:val="center"/>
            </w:pPr>
          </w:p>
          <w:p w:rsidR="0050678F" w:rsidRDefault="0050678F">
            <w:pPr>
              <w:jc w:val="center"/>
            </w:pPr>
          </w:p>
          <w:p w:rsidR="0050678F" w:rsidRDefault="0050678F">
            <w:pPr>
              <w:jc w:val="center"/>
            </w:pPr>
          </w:p>
          <w:p w:rsidR="0050678F" w:rsidRDefault="0050678F">
            <w:pPr>
              <w:jc w:val="center"/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371" w:rsidRDefault="003E2C44">
            <w:pPr>
              <w:jc w:val="center"/>
              <w:rPr>
                <w:i/>
              </w:rPr>
            </w:pPr>
            <w:r>
              <w:rPr>
                <w:i/>
              </w:rPr>
              <w:t>«__» _____ 2011</w:t>
            </w:r>
            <w:r w:rsidR="00655371">
              <w:rPr>
                <w:i/>
              </w:rPr>
              <w:t>г.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371" w:rsidRDefault="00655371">
            <w:pPr>
              <w:jc w:val="center"/>
              <w:rPr>
                <w:i/>
              </w:rPr>
            </w:pPr>
          </w:p>
        </w:tc>
      </w:tr>
      <w:tr w:rsidR="00655371" w:rsidTr="0050678F">
        <w:trPr>
          <w:trHeight w:val="10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71" w:rsidRDefault="00655371" w:rsidP="00E91E40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/>
          <w:p w:rsidR="003E2C44" w:rsidRDefault="003E2C44"/>
          <w:p w:rsidR="003E2C44" w:rsidRDefault="003E2C44"/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371" w:rsidRDefault="00655371">
            <w:pPr>
              <w:jc w:val="center"/>
            </w:pPr>
          </w:p>
          <w:p w:rsidR="0050678F" w:rsidRDefault="0050678F">
            <w:pPr>
              <w:jc w:val="center"/>
            </w:pPr>
          </w:p>
          <w:p w:rsidR="0050678F" w:rsidRDefault="0050678F">
            <w:pPr>
              <w:jc w:val="center"/>
            </w:pPr>
          </w:p>
          <w:p w:rsidR="0050678F" w:rsidRDefault="0050678F">
            <w:pPr>
              <w:jc w:val="center"/>
            </w:pPr>
          </w:p>
          <w:p w:rsidR="0050678F" w:rsidRDefault="0050678F">
            <w:pPr>
              <w:jc w:val="center"/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371" w:rsidRDefault="003E2C44">
            <w:pPr>
              <w:jc w:val="center"/>
              <w:rPr>
                <w:i/>
              </w:rPr>
            </w:pPr>
            <w:r>
              <w:rPr>
                <w:i/>
              </w:rPr>
              <w:t>«__» _____ 2011г.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371" w:rsidRDefault="00655371">
            <w:pPr>
              <w:jc w:val="center"/>
              <w:rPr>
                <w:i/>
              </w:rPr>
            </w:pPr>
          </w:p>
        </w:tc>
      </w:tr>
    </w:tbl>
    <w:p w:rsidR="00655371" w:rsidRDefault="00655371" w:rsidP="00655371">
      <w:pPr>
        <w:jc w:val="center"/>
      </w:pPr>
    </w:p>
    <w:p w:rsidR="003E2C44" w:rsidRDefault="003E2C44" w:rsidP="00655371"/>
    <w:p w:rsidR="003E2C44" w:rsidRDefault="003E2C44" w:rsidP="00655371"/>
    <w:p w:rsidR="00655371" w:rsidRDefault="00655371" w:rsidP="006553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371" w:rsidRDefault="00655371" w:rsidP="00655371">
      <w:pPr>
        <w:ind w:left="5580"/>
      </w:pPr>
    </w:p>
    <w:p w:rsidR="00DC158F" w:rsidRDefault="00655371" w:rsidP="00DC158F">
      <w:pPr>
        <w:ind w:left="4536"/>
      </w:pPr>
      <w:r>
        <w:br w:type="page"/>
      </w:r>
      <w:r>
        <w:lastRenderedPageBreak/>
        <w:t>Приложение №2</w:t>
      </w:r>
      <w:r w:rsidR="00DC158F">
        <w:t xml:space="preserve"> </w:t>
      </w:r>
    </w:p>
    <w:p w:rsidR="00DC158F" w:rsidRDefault="00DC158F" w:rsidP="00DC158F">
      <w:pPr>
        <w:ind w:left="4536"/>
      </w:pPr>
      <w:r>
        <w:t>к постановлению № 29 от 25.03.2011 г.</w:t>
      </w:r>
    </w:p>
    <w:p w:rsidR="00655371" w:rsidRDefault="00655371" w:rsidP="00655371">
      <w:pPr>
        <w:ind w:left="4536"/>
      </w:pPr>
    </w:p>
    <w:p w:rsidR="00655371" w:rsidRDefault="00655371" w:rsidP="00655371">
      <w:pPr>
        <w:ind w:left="5580"/>
      </w:pPr>
    </w:p>
    <w:p w:rsidR="00655371" w:rsidRDefault="00655371" w:rsidP="00655371"/>
    <w:p w:rsidR="00655371" w:rsidRDefault="00655371" w:rsidP="00655371">
      <w:pPr>
        <w:jc w:val="center"/>
        <w:rPr>
          <w:b/>
          <w:bCs/>
        </w:rPr>
      </w:pPr>
      <w:r>
        <w:rPr>
          <w:b/>
          <w:bCs/>
        </w:rPr>
        <w:t>Нормы комплектации пожарных щитов</w:t>
      </w:r>
    </w:p>
    <w:p w:rsidR="00655371" w:rsidRDefault="00655371" w:rsidP="00655371">
      <w:pPr>
        <w:jc w:val="center"/>
      </w:pPr>
      <w:r>
        <w:rPr>
          <w:b/>
          <w:bCs/>
        </w:rPr>
        <w:t>первичными средствами тушения пожаров и противопожарным инвентарем</w:t>
      </w:r>
    </w:p>
    <w:p w:rsidR="00655371" w:rsidRDefault="00655371" w:rsidP="00655371"/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368"/>
        <w:gridCol w:w="2393"/>
      </w:tblGrid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3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28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</w:pPr>
            <w:r>
              <w:t>Огнетушитель порошковый ОП-5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2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</w:pPr>
            <w:r>
              <w:t>Огнетушитель углекислотный ОУ-4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2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</w:pPr>
            <w:r>
              <w:t xml:space="preserve">Огнетушитель порошковый (передвижной) вместимостью </w:t>
            </w:r>
            <w:smartTag w:uri="urn:schemas-microsoft-com:office:smarttags" w:element="metricconverter">
              <w:smartTagPr>
                <w:attr w:name="ProductID" w:val="100 литров"/>
              </w:smartTagPr>
              <w:r>
                <w:t>100 литров</w:t>
              </w:r>
            </w:smartTag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1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  <w:rPr>
                <w:color w:val="000000"/>
              </w:rPr>
            </w:pPr>
            <w:r>
              <w:rPr>
                <w:color w:val="000000"/>
              </w:rPr>
              <w:t xml:space="preserve">Лом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2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  <w:rPr>
                <w:color w:val="000000"/>
              </w:rPr>
            </w:pPr>
            <w:r>
              <w:rPr>
                <w:color w:val="000000"/>
              </w:rPr>
              <w:t xml:space="preserve">Багор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2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  <w:rPr>
                <w:color w:val="000000"/>
              </w:rPr>
            </w:pPr>
            <w:r>
              <w:rPr>
                <w:color w:val="000000"/>
              </w:rPr>
              <w:t xml:space="preserve">Крюк с деревянной рукояткой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1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  <w:rPr>
                <w:color w:val="000000"/>
              </w:rPr>
            </w:pPr>
            <w:r>
              <w:rPr>
                <w:color w:val="000000"/>
              </w:rPr>
              <w:t xml:space="preserve">Ведро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4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  <w:rPr>
                <w:color w:val="000000"/>
              </w:rPr>
            </w:pPr>
            <w:r>
              <w:rPr>
                <w:color w:val="000000"/>
              </w:rPr>
              <w:t>Лопата штыковая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4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  <w:rPr>
                <w:color w:val="000000"/>
              </w:rPr>
            </w:pPr>
            <w:r>
              <w:rPr>
                <w:color w:val="000000"/>
              </w:rPr>
              <w:t>Лопата совковая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4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  <w:rPr>
                <w:color w:val="000000"/>
              </w:rPr>
            </w:pPr>
            <w:r>
              <w:rPr>
                <w:color w:val="000000"/>
              </w:rPr>
              <w:t>Вилы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4</w:t>
            </w:r>
          </w:p>
        </w:tc>
      </w:tr>
      <w:tr w:rsidR="00655371" w:rsidTr="0065537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371" w:rsidRDefault="00655371" w:rsidP="00E91E4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147" w:firstLine="142"/>
            </w:pPr>
            <w:r>
              <w:rPr>
                <w:color w:val="000000"/>
              </w:rPr>
              <w:t>Ящик с песком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371" w:rsidRDefault="00655371">
            <w:pPr>
              <w:spacing w:after="120"/>
              <w:ind w:left="34"/>
              <w:jc w:val="center"/>
            </w:pPr>
            <w:r>
              <w:t>1</w:t>
            </w:r>
          </w:p>
        </w:tc>
      </w:tr>
    </w:tbl>
    <w:p w:rsidR="005D6C11" w:rsidRDefault="005D6C11"/>
    <w:sectPr w:rsidR="005D6C11" w:rsidSect="005D6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6BB7"/>
    <w:multiLevelType w:val="hybridMultilevel"/>
    <w:tmpl w:val="472E057C"/>
    <w:lvl w:ilvl="0" w:tplc="6832BF9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5F54B2"/>
    <w:multiLevelType w:val="hybridMultilevel"/>
    <w:tmpl w:val="77764CF8"/>
    <w:lvl w:ilvl="0" w:tplc="599407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ED6E02"/>
    <w:multiLevelType w:val="hybridMultilevel"/>
    <w:tmpl w:val="3EDE24D0"/>
    <w:lvl w:ilvl="0" w:tplc="AAF61C6E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655371"/>
    <w:rsid w:val="00215FC6"/>
    <w:rsid w:val="00232B29"/>
    <w:rsid w:val="002907B4"/>
    <w:rsid w:val="003E2C44"/>
    <w:rsid w:val="00407787"/>
    <w:rsid w:val="004931DA"/>
    <w:rsid w:val="0050678F"/>
    <w:rsid w:val="0053788E"/>
    <w:rsid w:val="005D6C11"/>
    <w:rsid w:val="00655371"/>
    <w:rsid w:val="008C4505"/>
    <w:rsid w:val="00BC2B8D"/>
    <w:rsid w:val="00D2457B"/>
    <w:rsid w:val="00DC158F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55371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6553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6553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3E2C4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E2C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E2C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2C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2011-03-25T10:23:00Z</cp:lastPrinted>
  <dcterms:created xsi:type="dcterms:W3CDTF">2011-03-22T06:40:00Z</dcterms:created>
  <dcterms:modified xsi:type="dcterms:W3CDTF">2011-04-01T09:34:00Z</dcterms:modified>
</cp:coreProperties>
</file>